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354C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33D4F">
        <w:rPr>
          <w:rFonts w:ascii="Times New Roman" w:hAnsi="Times New Roman" w:cs="Times New Roman"/>
          <w:b/>
          <w:bCs/>
          <w:noProof/>
          <w:color w:val="000000"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15CAE3AD" wp14:editId="238D0F15">
            <wp:simplePos x="0" y="0"/>
            <wp:positionH relativeFrom="column">
              <wp:posOffset>4248150</wp:posOffset>
            </wp:positionH>
            <wp:positionV relativeFrom="paragraph">
              <wp:posOffset>0</wp:posOffset>
            </wp:positionV>
            <wp:extent cx="2200275" cy="657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POSITION VACANT</w:t>
      </w:r>
    </w:p>
    <w:p w14:paraId="022C6CEB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Parish Business Manager</w:t>
      </w:r>
    </w:p>
    <w:p w14:paraId="7D5B31B5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 Time Permanent</w:t>
      </w:r>
    </w:p>
    <w:p w14:paraId="2E8EF1C1" w14:textId="6CDDE300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 hours per week</w:t>
      </w:r>
    </w:p>
    <w:p w14:paraId="3CDD5367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South Yarra Catholic Parish is a small, vibrant </w:t>
      </w:r>
      <w:proofErr w:type="gramStart"/>
      <w:r>
        <w:rPr>
          <w:rFonts w:ascii="Calibri" w:hAnsi="Calibri" w:cs="Calibri"/>
          <w:color w:val="000000"/>
        </w:rPr>
        <w:t>130 year-old</w:t>
      </w:r>
      <w:proofErr w:type="gramEnd"/>
      <w:r>
        <w:rPr>
          <w:rFonts w:ascii="Calibri" w:hAnsi="Calibri" w:cs="Calibri"/>
          <w:color w:val="000000"/>
        </w:rPr>
        <w:t xml:space="preserve"> parish with two churches in the inner Melbourne</w:t>
      </w:r>
    </w:p>
    <w:p w14:paraId="11D56B8A" w14:textId="1AD94F0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area and has been under the pastoral care of the Augustinians for </w:t>
      </w:r>
      <w:r w:rsidR="005E0B39">
        <w:rPr>
          <w:rFonts w:ascii="Calibri" w:hAnsi="Calibri" w:cs="Calibri"/>
          <w:color w:val="000000"/>
        </w:rPr>
        <w:t xml:space="preserve">close to 50 </w:t>
      </w:r>
      <w:r>
        <w:rPr>
          <w:rFonts w:ascii="Calibri" w:hAnsi="Calibri" w:cs="Calibri"/>
          <w:color w:val="000000"/>
        </w:rPr>
        <w:t>years. The parish has a strong</w:t>
      </w:r>
    </w:p>
    <w:p w14:paraId="438B4DCC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social justice outreach tradition and is committed to creating a parish community which lives and brings</w:t>
      </w:r>
    </w:p>
    <w:p w14:paraId="3DAA401E" w14:textId="742243A4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God’s “Good News” to our part of the world</w:t>
      </w:r>
      <w:r w:rsidR="005E0B39">
        <w:rPr>
          <w:rFonts w:ascii="Calibri" w:hAnsi="Calibri" w:cs="Calibri"/>
          <w:color w:val="000000"/>
        </w:rPr>
        <w:t xml:space="preserve"> as a part of the wider Mission Renewal of the Archdiocese of Melbourne</w:t>
      </w:r>
      <w:r>
        <w:rPr>
          <w:rFonts w:ascii="Calibri" w:hAnsi="Calibri" w:cs="Calibri"/>
          <w:color w:val="000000"/>
        </w:rPr>
        <w:t>. We are seeking applications from suitably qualified and</w:t>
      </w:r>
      <w:r w:rsidR="005E0B3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experienced person with a</w:t>
      </w:r>
      <w:r w:rsidR="005E0B39">
        <w:rPr>
          <w:rFonts w:ascii="Calibri" w:hAnsi="Calibri" w:cs="Calibri"/>
          <w:color w:val="000000"/>
        </w:rPr>
        <w:t>n affinity</w:t>
      </w:r>
      <w:r>
        <w:rPr>
          <w:rFonts w:ascii="Calibri" w:hAnsi="Calibri" w:cs="Calibri"/>
          <w:color w:val="000000"/>
        </w:rPr>
        <w:t xml:space="preserve"> to</w:t>
      </w:r>
      <w:r w:rsidR="005E0B39">
        <w:rPr>
          <w:rFonts w:ascii="Calibri" w:hAnsi="Calibri" w:cs="Calibri"/>
          <w:color w:val="000000"/>
        </w:rPr>
        <w:t>wards</w:t>
      </w:r>
      <w:r>
        <w:rPr>
          <w:rFonts w:ascii="Calibri" w:hAnsi="Calibri" w:cs="Calibri"/>
          <w:color w:val="000000"/>
        </w:rPr>
        <w:t xml:space="preserve"> our Mission, to join our Parish Team.</w:t>
      </w:r>
    </w:p>
    <w:p w14:paraId="476A8255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5C16E300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In </w:t>
      </w:r>
      <w:proofErr w:type="gramStart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general</w:t>
      </w:r>
      <w:proofErr w:type="gramEnd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your role will be to:</w:t>
      </w:r>
    </w:p>
    <w:p w14:paraId="750F54F5" w14:textId="2ECD5442" w:rsidR="00D33D4F" w:rsidRPr="005E0B39" w:rsidRDefault="00D33D4F" w:rsidP="005E0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E0B39">
        <w:rPr>
          <w:rFonts w:ascii="Calibri" w:hAnsi="Calibri" w:cs="Calibri"/>
          <w:color w:val="000000"/>
        </w:rPr>
        <w:t>Manage the parish facilities:</w:t>
      </w:r>
    </w:p>
    <w:p w14:paraId="683B32AA" w14:textId="02A130F1" w:rsidR="00D33D4F" w:rsidRPr="005E0B39" w:rsidRDefault="00D33D4F" w:rsidP="005E0B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E0B39">
        <w:rPr>
          <w:rFonts w:ascii="Calibri" w:hAnsi="Calibri" w:cs="Calibri"/>
          <w:color w:val="000000"/>
        </w:rPr>
        <w:t>manage the long-term and casual hiring contracts</w:t>
      </w:r>
    </w:p>
    <w:p w14:paraId="421380BE" w14:textId="4D50B3E1" w:rsidR="00D33D4F" w:rsidRPr="005E0B39" w:rsidRDefault="00D33D4F" w:rsidP="005E0B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E0B39">
        <w:rPr>
          <w:rFonts w:ascii="Calibri" w:hAnsi="Calibri" w:cs="Calibri"/>
          <w:color w:val="000000"/>
        </w:rPr>
        <w:t>arrange the maintenance and repairs of the buildings</w:t>
      </w:r>
    </w:p>
    <w:p w14:paraId="013EE2D4" w14:textId="48CB8020" w:rsidR="00D33D4F" w:rsidRPr="005E0B39" w:rsidRDefault="00D33D4F" w:rsidP="005E0B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E0B39">
        <w:rPr>
          <w:rFonts w:ascii="Calibri" w:hAnsi="Calibri" w:cs="Calibri"/>
          <w:color w:val="000000"/>
        </w:rPr>
        <w:t>be responsible for the security and compliance of the buildings</w:t>
      </w:r>
    </w:p>
    <w:p w14:paraId="64907E69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Manage the parish accounts and annual budget in collaboration with the Finance Committee</w:t>
      </w:r>
    </w:p>
    <w:p w14:paraId="164E601C" w14:textId="56C3AF39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Further promot</w:t>
      </w:r>
      <w:r w:rsidR="005E0B39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and </w:t>
      </w:r>
      <w:r w:rsidR="005E0B39">
        <w:rPr>
          <w:rFonts w:ascii="Calibri" w:hAnsi="Calibri" w:cs="Calibri"/>
          <w:color w:val="000000"/>
        </w:rPr>
        <w:t>publicise</w:t>
      </w:r>
      <w:r>
        <w:rPr>
          <w:rFonts w:ascii="Calibri" w:hAnsi="Calibri" w:cs="Calibri"/>
          <w:color w:val="000000"/>
        </w:rPr>
        <w:t xml:space="preserve"> </w:t>
      </w:r>
      <w:r w:rsidR="005E0B39">
        <w:rPr>
          <w:rFonts w:ascii="Calibri" w:hAnsi="Calibri" w:cs="Calibri"/>
          <w:color w:val="000000"/>
        </w:rPr>
        <w:t xml:space="preserve">our </w:t>
      </w:r>
      <w:r>
        <w:rPr>
          <w:rFonts w:ascii="Calibri" w:hAnsi="Calibri" w:cs="Calibri"/>
          <w:color w:val="000000"/>
        </w:rPr>
        <w:t xml:space="preserve">facilities through the </w:t>
      </w:r>
      <w:r w:rsidR="005E0B3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arish website and </w:t>
      </w:r>
      <w:r w:rsidR="005E0B39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ocial </w:t>
      </w:r>
      <w:r w:rsidR="005E0B39">
        <w:rPr>
          <w:rFonts w:ascii="Calibri" w:hAnsi="Calibri" w:cs="Calibri"/>
          <w:color w:val="000000"/>
        </w:rPr>
        <w:t>media</w:t>
      </w:r>
    </w:p>
    <w:p w14:paraId="57C9C892" w14:textId="6189D340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Be responsible for Human Resources matters</w:t>
      </w:r>
    </w:p>
    <w:p w14:paraId="73205DEE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BC06BF2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Key Requirements</w:t>
      </w:r>
    </w:p>
    <w:p w14:paraId="5FF9FFC0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Strong PC skills, in particular Microsoft Office suite of products</w:t>
      </w:r>
    </w:p>
    <w:p w14:paraId="14D5449D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Familiarity of making payments online via online banking platforms</w:t>
      </w:r>
    </w:p>
    <w:p w14:paraId="54B60909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Well-developed bookkeeping &amp; invoicing skills (MYOB)</w:t>
      </w:r>
    </w:p>
    <w:p w14:paraId="66857B7A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Initiative and a capacity to work with a minimum of supervision</w:t>
      </w:r>
    </w:p>
    <w:p w14:paraId="29DEF607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Maintain records in a tidy and readily accessible manner</w:t>
      </w:r>
    </w:p>
    <w:p w14:paraId="699123F0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Maintain confidentiality and security of all records</w:t>
      </w:r>
    </w:p>
    <w:p w14:paraId="001C8D47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Experience in overseeing maintenance contracts and project management</w:t>
      </w:r>
    </w:p>
    <w:p w14:paraId="62647D29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Ability to work to timeframes with attention to detail and priorities while handling regular</w:t>
      </w:r>
    </w:p>
    <w:p w14:paraId="442279B8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interruptions</w:t>
      </w:r>
    </w:p>
    <w:p w14:paraId="79A45850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Good communication skills with ability to relate to a variety of people</w:t>
      </w:r>
    </w:p>
    <w:p w14:paraId="30DCF86A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Team orientation, including ability to work harmoniously with staff and volunteers</w:t>
      </w:r>
    </w:p>
    <w:p w14:paraId="2832BE05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Creative problem-solving skills</w:t>
      </w:r>
    </w:p>
    <w:p w14:paraId="3DB0928B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Previous payroll, accounts payable and receivable experience</w:t>
      </w:r>
    </w:p>
    <w:p w14:paraId="39F2B856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Promotion and marketing skills</w:t>
      </w:r>
    </w:p>
    <w:p w14:paraId="2F968CEA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Experience in event planning</w:t>
      </w:r>
    </w:p>
    <w:p w14:paraId="3DA8C666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 willingness to undertake ambitious Parish projects</w:t>
      </w:r>
    </w:p>
    <w:p w14:paraId="0ED00548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Working With Children &amp; Police Check required</w:t>
      </w:r>
    </w:p>
    <w:p w14:paraId="5D6766E8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62E3C49F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Additional Information</w:t>
      </w:r>
    </w:p>
    <w:p w14:paraId="56FAE8A5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Applications are to be sent to </w:t>
      </w:r>
      <w:r>
        <w:rPr>
          <w:rFonts w:ascii="Calibri" w:hAnsi="Calibri" w:cs="Calibri"/>
          <w:color w:val="0000FF"/>
        </w:rPr>
        <w:t>secretary@parishofsouthyarra.org.au</w:t>
      </w:r>
      <w:r>
        <w:rPr>
          <w:rFonts w:ascii="Calibri" w:hAnsi="Calibri" w:cs="Calibri"/>
          <w:color w:val="000000"/>
        </w:rPr>
        <w:t>. Please submit a cover letter along</w:t>
      </w:r>
    </w:p>
    <w:p w14:paraId="72BBD675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with a current resume. </w:t>
      </w:r>
    </w:p>
    <w:p w14:paraId="2B1F4283" w14:textId="4C96D9CC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>Contact the parish office for more details</w:t>
      </w:r>
      <w:r w:rsidR="005E0B39">
        <w:rPr>
          <w:rFonts w:ascii="Calibri" w:hAnsi="Calibri" w:cs="Calibri"/>
          <w:color w:val="000000"/>
        </w:rPr>
        <w:t xml:space="preserve"> and role description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FF"/>
        </w:rPr>
        <w:t>secretary@parishofsouthyarra.org.au</w:t>
      </w:r>
    </w:p>
    <w:p w14:paraId="694766BE" w14:textId="77777777" w:rsid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</w:p>
    <w:p w14:paraId="733D67FA" w14:textId="77777777" w:rsidR="005C7EC2" w:rsidRPr="00D33D4F" w:rsidRDefault="00D33D4F" w:rsidP="00D33D4F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</w:rPr>
        <w:t>The Catholic Archdiocese of Melbourne is committed to the safety, wellbeing and dignity of all children and vulnerable adults. It is a requirement across our organisation that all clergy, employees and volunteers have a valid working with children check.</w:t>
      </w:r>
    </w:p>
    <w:sectPr w:rsidR="005C7EC2" w:rsidRPr="00D33D4F" w:rsidSect="00D33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C79D3"/>
    <w:multiLevelType w:val="hybridMultilevel"/>
    <w:tmpl w:val="45505D08"/>
    <w:lvl w:ilvl="0" w:tplc="4122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8C908C">
      <w:numFmt w:val="bullet"/>
      <w:lvlText w:val=""/>
      <w:lvlJc w:val="left"/>
      <w:pPr>
        <w:ind w:left="1440" w:hanging="360"/>
      </w:pPr>
      <w:rPr>
        <w:rFonts w:ascii="Symbol" w:eastAsia="Yu Gothic" w:hAnsi="Symbol" w:cs="Yu Gothic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37812"/>
    <w:multiLevelType w:val="hybridMultilevel"/>
    <w:tmpl w:val="27A09F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9020">
    <w:abstractNumId w:val="1"/>
  </w:num>
  <w:num w:numId="2" w16cid:durableId="198037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4F"/>
    <w:rsid w:val="0010640F"/>
    <w:rsid w:val="005C7EC2"/>
    <w:rsid w:val="005E0B39"/>
    <w:rsid w:val="00D3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11FD"/>
  <w15:chartTrackingRefBased/>
  <w15:docId w15:val="{805312E7-2E01-40BD-81F1-1707A7A6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Parish Priest</cp:lastModifiedBy>
  <cp:revision>2</cp:revision>
  <dcterms:created xsi:type="dcterms:W3CDTF">2025-01-22T01:48:00Z</dcterms:created>
  <dcterms:modified xsi:type="dcterms:W3CDTF">2025-01-22T01:48:00Z</dcterms:modified>
</cp:coreProperties>
</file>